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732F" w14:textId="77777777" w:rsidR="00E00988" w:rsidRDefault="00E00988" w:rsidP="00E00988">
      <w:pPr>
        <w:spacing w:after="120"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2024 ГОДУ В ИНСТИТУТЕ РЕАЛИЗУЕТСЯ ПРОГРАММА ДПО</w:t>
      </w:r>
    </w:p>
    <w:p w14:paraId="25A8D247" w14:textId="77777777" w:rsidR="00E00988" w:rsidRDefault="00E00988" w:rsidP="00E00988">
      <w:pPr>
        <w:spacing w:after="120" w:line="276" w:lineRule="auto"/>
        <w:rPr>
          <w:rFonts w:ascii="Times New Roman" w:hAnsi="Times New Roman" w:cs="Times New Roman"/>
          <w:shd w:val="clear" w:color="auto" w:fill="FFFFFF"/>
        </w:rPr>
      </w:pPr>
    </w:p>
    <w:p w14:paraId="5897BF8A" w14:textId="4CF7499D" w:rsidR="00E00988" w:rsidRPr="003657F3" w:rsidRDefault="00E00988" w:rsidP="00E00988">
      <w:pPr>
        <w:spacing w:after="120" w:line="276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3657F3">
        <w:rPr>
          <w:rFonts w:ascii="Times New Roman" w:hAnsi="Times New Roman" w:cs="Times New Roman"/>
          <w:b/>
          <w:bCs/>
          <w:shd w:val="clear" w:color="auto" w:fill="FFFFFF"/>
        </w:rPr>
        <w:t>Программа повышение квалификации «Управление энергоресурсами, энергосбережение и повышение энергетической эффективности в бюджетном секторе».</w:t>
      </w:r>
      <w:r w:rsidR="004B282C" w:rsidRPr="004B282C">
        <w:t xml:space="preserve"> </w:t>
      </w:r>
      <w:r w:rsidR="004B282C">
        <w:t xml:space="preserve"> </w:t>
      </w:r>
      <w:hyperlink r:id="rId4" w:history="1">
        <w:r w:rsidR="004B282C" w:rsidRPr="009D578D">
          <w:rPr>
            <w:rStyle w:val="a3"/>
            <w:rFonts w:ascii="Times New Roman" w:hAnsi="Times New Roman" w:cs="Times New Roman"/>
            <w:b/>
            <w:bCs/>
            <w:shd w:val="clear" w:color="auto" w:fill="FFFFFF"/>
          </w:rPr>
          <w:t>https://ieie.bstu.ru/dpo</w:t>
        </w:r>
      </w:hyperlink>
    </w:p>
    <w:p w14:paraId="509BF17D" w14:textId="77777777" w:rsidR="00E00988" w:rsidRPr="00353ED3" w:rsidRDefault="00E00988" w:rsidP="00E00988">
      <w:p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 xml:space="preserve">Основные разделы (темы): </w:t>
      </w:r>
    </w:p>
    <w:p w14:paraId="098C38E2" w14:textId="77777777" w:rsidR="00E00988" w:rsidRPr="00353ED3" w:rsidRDefault="00E00988" w:rsidP="00E00988">
      <w:p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>1. Информационные системы для реализации функций по обеспечению соблюдения требований к энергосбережению и повышению энергетической эффективности в организации.</w:t>
      </w:r>
    </w:p>
    <w:p w14:paraId="636EDBDD" w14:textId="77777777" w:rsidR="00E00988" w:rsidRPr="00353ED3" w:rsidRDefault="00E00988" w:rsidP="00E00988">
      <w:p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>2. Обеспечение учета и контроля данных об объемах потребляемых энергетических ресурсов и воды в организации на базе автоматизированной системы диспетчерского управления распределенными объектами энергоснабжения и жизнеобеспечения зданий.</w:t>
      </w:r>
    </w:p>
    <w:p w14:paraId="2EF59C1B" w14:textId="77777777" w:rsidR="00E00988" w:rsidRPr="00353ED3" w:rsidRDefault="00E00988" w:rsidP="00E00988">
      <w:p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 xml:space="preserve">3. Разработка и реализация программ в области энергосбережения и повышения энергетической эффективности в организации. </w:t>
      </w:r>
    </w:p>
    <w:p w14:paraId="1F728417" w14:textId="77777777" w:rsidR="00E00988" w:rsidRPr="00353ED3" w:rsidRDefault="00E00988" w:rsidP="00E00988">
      <w:p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>4. Управление энергосбережением в процессе эксплуатации зданий  и обслуживание систем теплоснабжения в рамках концепции «Цифровой оператор объектов инженерной инфраструктуры».</w:t>
      </w:r>
    </w:p>
    <w:p w14:paraId="07421663" w14:textId="77777777" w:rsidR="00EA3C21" w:rsidRDefault="00E00988" w:rsidP="00E00988">
      <w:pPr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 xml:space="preserve">5. Особенности заключения и реализации </w:t>
      </w:r>
      <w:proofErr w:type="spellStart"/>
      <w:r w:rsidRPr="00353ED3">
        <w:rPr>
          <w:rFonts w:ascii="Times New Roman" w:hAnsi="Times New Roman" w:cs="Times New Roman"/>
          <w:shd w:val="clear" w:color="auto" w:fill="FFFFFF"/>
        </w:rPr>
        <w:t>энергосервисного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 контракта.</w:t>
      </w:r>
    </w:p>
    <w:p w14:paraId="0D619801" w14:textId="77777777" w:rsidR="00E00988" w:rsidRDefault="00E00988" w:rsidP="00E00988">
      <w:pPr>
        <w:rPr>
          <w:rFonts w:ascii="Times New Roman" w:hAnsi="Times New Roman" w:cs="Times New Roman"/>
          <w:shd w:val="clear" w:color="auto" w:fill="FFFFFF"/>
        </w:rPr>
      </w:pPr>
    </w:p>
    <w:p w14:paraId="74110F24" w14:textId="77777777" w:rsidR="00E00988" w:rsidRPr="00E00988" w:rsidRDefault="00E00988" w:rsidP="00E00988">
      <w:pPr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Программа используется в учебном процесс так же по направлениям </w:t>
      </w:r>
      <w:r w:rsidRPr="00E00988">
        <w:rPr>
          <w:rFonts w:ascii="Times New Roman" w:hAnsi="Times New Roman" w:cs="Times New Roman"/>
          <w:shd w:val="clear" w:color="auto" w:fill="FFFFFF"/>
        </w:rPr>
        <w:t>:</w:t>
      </w:r>
      <w:r w:rsidRPr="00353ED3">
        <w:rPr>
          <w:rFonts w:ascii="Times New Roman" w:hAnsi="Times New Roman" w:cs="Times New Roman"/>
        </w:rPr>
        <w:t>13.03.01 Теплоэнергетика и теплотехника</w:t>
      </w:r>
      <w:r w:rsidRPr="00E00988">
        <w:rPr>
          <w:rFonts w:ascii="Times New Roman" w:hAnsi="Times New Roman" w:cs="Times New Roman"/>
        </w:rPr>
        <w:t>,</w:t>
      </w:r>
    </w:p>
    <w:p w14:paraId="4D7EBB6F" w14:textId="77777777" w:rsidR="00E00988" w:rsidRDefault="00E00988" w:rsidP="00E00988">
      <w:pPr>
        <w:rPr>
          <w:rFonts w:ascii="Times New Roman" w:hAnsi="Times New Roman" w:cs="Times New Roman"/>
        </w:rPr>
      </w:pPr>
      <w:r w:rsidRPr="00353ED3">
        <w:rPr>
          <w:rFonts w:ascii="Times New Roman" w:hAnsi="Times New Roman" w:cs="Times New Roman"/>
        </w:rPr>
        <w:t>13.03.02 Электроэнергетика и электротехника</w:t>
      </w:r>
    </w:p>
    <w:p w14:paraId="11E965C6" w14:textId="77777777" w:rsidR="00E00988" w:rsidRDefault="00E00988" w:rsidP="00E00988">
      <w:pPr>
        <w:rPr>
          <w:rFonts w:ascii="Times New Roman" w:hAnsi="Times New Roman" w:cs="Times New Roman"/>
        </w:rPr>
      </w:pPr>
    </w:p>
    <w:p w14:paraId="41F2053E" w14:textId="77777777" w:rsidR="00E00988" w:rsidRPr="009D578D" w:rsidRDefault="00E00988" w:rsidP="00E0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реализуется коллективом</w:t>
      </w:r>
      <w:r w:rsidRPr="009D578D">
        <w:rPr>
          <w:rFonts w:ascii="Times New Roman" w:hAnsi="Times New Roman" w:cs="Times New Roman"/>
        </w:rPr>
        <w:t>:</w:t>
      </w:r>
    </w:p>
    <w:p w14:paraId="7CBFEAB8" w14:textId="77777777" w:rsidR="00E00988" w:rsidRPr="00E00988" w:rsidRDefault="00E00988" w:rsidP="00E0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Белоусов А.В.</w:t>
      </w:r>
    </w:p>
    <w:p w14:paraId="699C94D2" w14:textId="77777777" w:rsidR="00E00988" w:rsidRPr="00353ED3" w:rsidRDefault="00E00988" w:rsidP="00E00988">
      <w:pPr>
        <w:spacing w:line="0" w:lineRule="atLeast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353ED3">
        <w:rPr>
          <w:rFonts w:ascii="Times New Roman" w:hAnsi="Times New Roman" w:cs="Times New Roman"/>
          <w:shd w:val="clear" w:color="auto" w:fill="FFFFFF"/>
        </w:rPr>
        <w:t>Трубаев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 П.А.,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в.н.с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, д-р техн. наук, доц., +79103228391, </w:t>
      </w:r>
      <w:proofErr w:type="spellStart"/>
      <w:r w:rsidRPr="00353ED3">
        <w:rPr>
          <w:rFonts w:ascii="Times New Roman" w:hAnsi="Times New Roman" w:cs="Times New Roman"/>
          <w:shd w:val="clear" w:color="auto" w:fill="FFFFFF"/>
          <w:lang w:val="en-US"/>
        </w:rPr>
        <w:t>trubaev</w:t>
      </w:r>
      <w:proofErr w:type="spellEnd"/>
      <w:r w:rsidRPr="00A76709">
        <w:rPr>
          <w:rFonts w:ascii="Times New Roman" w:hAnsi="Times New Roman" w:cs="Times New Roman"/>
          <w:shd w:val="clear" w:color="auto" w:fill="FFFFFF"/>
        </w:rPr>
        <w:t>@</w:t>
      </w:r>
      <w:proofErr w:type="spellStart"/>
      <w:r w:rsidRPr="00353ED3">
        <w:rPr>
          <w:rFonts w:ascii="Times New Roman" w:hAnsi="Times New Roman" w:cs="Times New Roman"/>
          <w:shd w:val="clear" w:color="auto" w:fill="FFFFFF"/>
          <w:lang w:val="en-US"/>
        </w:rPr>
        <w:t>gmail</w:t>
      </w:r>
      <w:proofErr w:type="spellEnd"/>
      <w:r w:rsidRPr="00A76709">
        <w:rPr>
          <w:rFonts w:ascii="Times New Roman" w:hAnsi="Times New Roman" w:cs="Times New Roman"/>
          <w:shd w:val="clear" w:color="auto" w:fill="FFFFFF"/>
        </w:rPr>
        <w:t>.</w:t>
      </w:r>
      <w:r w:rsidRPr="00353ED3">
        <w:rPr>
          <w:rFonts w:ascii="Times New Roman" w:hAnsi="Times New Roman" w:cs="Times New Roman"/>
          <w:shd w:val="clear" w:color="auto" w:fill="FFFFFF"/>
          <w:lang w:val="en-US"/>
        </w:rPr>
        <w:t>com</w:t>
      </w:r>
      <w:r w:rsidRPr="00353ED3">
        <w:rPr>
          <w:rFonts w:ascii="Times New Roman" w:hAnsi="Times New Roman" w:cs="Times New Roman"/>
          <w:shd w:val="clear" w:color="auto" w:fill="FFFFFF"/>
        </w:rPr>
        <w:t xml:space="preserve"> (руководитель)</w:t>
      </w:r>
    </w:p>
    <w:p w14:paraId="37061F6C" w14:textId="77777777" w:rsidR="00E00988" w:rsidRPr="00353ED3" w:rsidRDefault="00E00988" w:rsidP="00E00988">
      <w:pPr>
        <w:spacing w:line="0" w:lineRule="atLeast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353ED3">
        <w:rPr>
          <w:rFonts w:ascii="Times New Roman" w:hAnsi="Times New Roman" w:cs="Times New Roman"/>
          <w:shd w:val="clear" w:color="auto" w:fill="FFFFFF"/>
        </w:rPr>
        <w:t>Кошлич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 Ю.А.,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с.н.с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, канд. техн. наук, +7 909 200-44-58, koshlich@yandex.ru (исполнитель) </w:t>
      </w:r>
    </w:p>
    <w:p w14:paraId="00F031A1" w14:textId="77777777" w:rsidR="00E00988" w:rsidRPr="00353ED3" w:rsidRDefault="00E00988" w:rsidP="00E00988">
      <w:pPr>
        <w:spacing w:line="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 xml:space="preserve">Васильченко Ю.В., </w:t>
      </w:r>
      <w:r>
        <w:rPr>
          <w:rFonts w:ascii="Times New Roman" w:hAnsi="Times New Roman" w:cs="Times New Roman"/>
          <w:shd w:val="clear" w:color="auto" w:fill="FFFFFF"/>
        </w:rPr>
        <w:t>с.н.с</w:t>
      </w:r>
      <w:r w:rsidRPr="00353ED3">
        <w:rPr>
          <w:rFonts w:ascii="Times New Roman" w:hAnsi="Times New Roman" w:cs="Times New Roman"/>
          <w:shd w:val="clear" w:color="auto" w:fill="FFFFFF"/>
        </w:rPr>
        <w:t>,</w:t>
      </w:r>
      <w:r w:rsidRPr="00353ED3">
        <w:t></w:t>
      </w:r>
      <w:proofErr w:type="spellStart"/>
      <w:r w:rsidRPr="00353ED3">
        <w:rPr>
          <w:rFonts w:ascii="Times New Roman" w:hAnsi="Times New Roman" w:cs="Times New Roman"/>
          <w:shd w:val="clear" w:color="auto" w:fill="FFFFFF"/>
        </w:rPr>
        <w:t>канд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>. техн. наук, доц., +7 910-737-5090, vasilchenkoyuri@ya.ru</w:t>
      </w:r>
    </w:p>
    <w:p w14:paraId="19AC943B" w14:textId="77777777" w:rsidR="00E00988" w:rsidRDefault="00E00988" w:rsidP="00E00988">
      <w:pPr>
        <w:rPr>
          <w:rFonts w:ascii="Times New Roman" w:hAnsi="Times New Roman" w:cs="Times New Roman"/>
          <w:shd w:val="clear" w:color="auto" w:fill="FFFFFF"/>
        </w:rPr>
      </w:pPr>
      <w:r w:rsidRPr="00353ED3">
        <w:rPr>
          <w:rFonts w:ascii="Times New Roman" w:hAnsi="Times New Roman" w:cs="Times New Roman"/>
          <w:shd w:val="clear" w:color="auto" w:fill="FFFFFF"/>
        </w:rPr>
        <w:t xml:space="preserve">Тихомирова Т.И.,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с.н.с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 xml:space="preserve">, канд. техн. наук, доц., +7 905-171-33-22, </w:t>
      </w:r>
      <w:hyperlink r:id="rId5" w:history="1">
        <w:r w:rsidRPr="00803E78">
          <w:rPr>
            <w:rStyle w:val="a3"/>
            <w:rFonts w:ascii="Times New Roman" w:hAnsi="Times New Roman" w:cs="Times New Roman"/>
            <w:shd w:val="clear" w:color="auto" w:fill="FFFFFF"/>
          </w:rPr>
          <w:t>tixo-mir@list.ru</w:t>
        </w:r>
      </w:hyperlink>
    </w:p>
    <w:p w14:paraId="0CBF4B64" w14:textId="77777777" w:rsidR="00E00988" w:rsidRDefault="00E00988" w:rsidP="00E00988">
      <w:pPr>
        <w:rPr>
          <w:rFonts w:ascii="Times New Roman" w:hAnsi="Times New Roman" w:cs="Times New Roman"/>
          <w:shd w:val="clear" w:color="auto" w:fill="FFFFFF"/>
        </w:rPr>
      </w:pPr>
    </w:p>
    <w:p w14:paraId="21BC03E6" w14:textId="77777777" w:rsidR="00E00988" w:rsidRPr="00353ED3" w:rsidRDefault="00E00988" w:rsidP="00E009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53ED3">
        <w:rPr>
          <w:rFonts w:ascii="Times New Roman" w:hAnsi="Times New Roman" w:cs="Times New Roman"/>
        </w:rPr>
        <w:t>Кто заинтересован в ключевых результатах реализации проекта: государственные органы, на которых возложены полномочия по обеспечению энергосбережения и повышения энергоэффективности.</w:t>
      </w:r>
    </w:p>
    <w:p w14:paraId="44EE521A" w14:textId="77777777" w:rsidR="00E00988" w:rsidRPr="00353ED3" w:rsidRDefault="00E00988" w:rsidP="00E009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53ED3">
        <w:rPr>
          <w:rFonts w:ascii="Times New Roman" w:hAnsi="Times New Roman" w:cs="Times New Roman"/>
        </w:rPr>
        <w:t>Целевая группа слушателей: ответственные за энергосбережение в бюджетных учреждения, руководители отделов ЖКХ и ТЭК муниципальных и региональных администраций.</w:t>
      </w:r>
    </w:p>
    <w:p w14:paraId="05D092D7" w14:textId="77777777" w:rsidR="00E00988" w:rsidRDefault="00E00988" w:rsidP="00E00988">
      <w:pPr>
        <w:rPr>
          <w:rFonts w:ascii="Times New Roman" w:hAnsi="Times New Roman" w:cs="Times New Roman"/>
        </w:rPr>
      </w:pPr>
      <w:r w:rsidRPr="00353ED3">
        <w:rPr>
          <w:rFonts w:ascii="Times New Roman" w:hAnsi="Times New Roman" w:cs="Times New Roman"/>
        </w:rPr>
        <w:t>Оценка потенциального спроса – Белгородская область – 2200 чел.; Регионы внедрения СУЭР: Якутия – 1 000 чел.; Сахалинская обл. – 1 000 чел.</w:t>
      </w:r>
    </w:p>
    <w:p w14:paraId="2D9E06BE" w14:textId="77777777" w:rsidR="00E00988" w:rsidRDefault="00E00988" w:rsidP="00E00988">
      <w:pPr>
        <w:rPr>
          <w:rFonts w:ascii="Times New Roman" w:hAnsi="Times New Roman" w:cs="Times New Roman"/>
        </w:rPr>
      </w:pPr>
    </w:p>
    <w:p w14:paraId="22756930" w14:textId="77777777" w:rsidR="00E00988" w:rsidRDefault="00E00988" w:rsidP="00E0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обучено 300 человек.</w:t>
      </w:r>
    </w:p>
    <w:p w14:paraId="0D5118D4" w14:textId="77777777" w:rsidR="00D95BCC" w:rsidRDefault="00D95BCC" w:rsidP="00E00988">
      <w:pPr>
        <w:rPr>
          <w:rFonts w:ascii="Times New Roman" w:hAnsi="Times New Roman" w:cs="Times New Roman"/>
        </w:rPr>
      </w:pPr>
    </w:p>
    <w:p w14:paraId="7B322DF1" w14:textId="77777777" w:rsidR="00D95BCC" w:rsidRDefault="00D95BCC" w:rsidP="00E0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Обучение по программе ДПО проходит на ресурсах созданного научно-образовательного пространства (НОП). </w:t>
      </w:r>
    </w:p>
    <w:p w14:paraId="4F1967D7" w14:textId="77777777" w:rsidR="00BF72C9" w:rsidRDefault="00BF72C9" w:rsidP="00E00988">
      <w:pPr>
        <w:rPr>
          <w:rFonts w:ascii="Times New Roman" w:hAnsi="Times New Roman" w:cs="Times New Roman"/>
        </w:rPr>
      </w:pPr>
    </w:p>
    <w:p w14:paraId="1CB19586" w14:textId="77777777" w:rsidR="00D95BCC" w:rsidRDefault="00D95BCC" w:rsidP="00D95BCC">
      <w:pPr>
        <w:spacing w:after="120" w:line="276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НОП реализовано на основе существующей в университете </w:t>
      </w:r>
      <w:r w:rsidRPr="00353ED3">
        <w:rPr>
          <w:rFonts w:ascii="Times New Roman" w:hAnsi="Times New Roman" w:cs="Times New Roman"/>
          <w:shd w:val="clear" w:color="auto" w:fill="FFFFFF"/>
        </w:rPr>
        <w:t>учебно-научн</w:t>
      </w:r>
      <w:r>
        <w:rPr>
          <w:rFonts w:ascii="Times New Roman" w:hAnsi="Times New Roman" w:cs="Times New Roman"/>
          <w:shd w:val="clear" w:color="auto" w:fill="FFFFFF"/>
        </w:rPr>
        <w:t>ой</w:t>
      </w:r>
      <w:r w:rsidRPr="00353ED3">
        <w:rPr>
          <w:rFonts w:ascii="Times New Roman" w:hAnsi="Times New Roman" w:cs="Times New Roman"/>
          <w:shd w:val="clear" w:color="auto" w:fill="FFFFFF"/>
        </w:rPr>
        <w:t xml:space="preserve"> демонстрационн</w:t>
      </w:r>
      <w:r>
        <w:rPr>
          <w:rFonts w:ascii="Times New Roman" w:hAnsi="Times New Roman" w:cs="Times New Roman"/>
          <w:shd w:val="clear" w:color="auto" w:fill="FFFFFF"/>
        </w:rPr>
        <w:t>ой</w:t>
      </w:r>
      <w:r w:rsidRPr="00353ED3">
        <w:rPr>
          <w:rFonts w:ascii="Times New Roman" w:hAnsi="Times New Roman" w:cs="Times New Roman"/>
          <w:shd w:val="clear" w:color="auto" w:fill="FFFFFF"/>
        </w:rPr>
        <w:t xml:space="preserve"> зон</w:t>
      </w:r>
      <w:r>
        <w:rPr>
          <w:rFonts w:ascii="Times New Roman" w:hAnsi="Times New Roman" w:cs="Times New Roman"/>
          <w:shd w:val="clear" w:color="auto" w:fill="FFFFFF"/>
        </w:rPr>
        <w:t>ы</w:t>
      </w:r>
      <w:r w:rsidRPr="00353ED3">
        <w:rPr>
          <w:rFonts w:ascii="Times New Roman" w:hAnsi="Times New Roman" w:cs="Times New Roman"/>
          <w:shd w:val="clear" w:color="auto" w:fill="FFFFFF"/>
        </w:rPr>
        <w:t xml:space="preserve"> по энергоэффективности на базе системы диспетчерского управления БГТУ </w:t>
      </w:r>
      <w:proofErr w:type="spellStart"/>
      <w:r w:rsidRPr="00353ED3">
        <w:rPr>
          <w:rFonts w:ascii="Times New Roman" w:hAnsi="Times New Roman" w:cs="Times New Roman"/>
          <w:shd w:val="clear" w:color="auto" w:fill="FFFFFF"/>
        </w:rPr>
        <w:t>им.В.Г</w:t>
      </w:r>
      <w:proofErr w:type="spellEnd"/>
      <w:r w:rsidRPr="00353ED3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353ED3">
        <w:rPr>
          <w:rFonts w:ascii="Times New Roman" w:hAnsi="Times New Roman" w:cs="Times New Roman"/>
          <w:shd w:val="clear" w:color="auto" w:fill="FFFFFF"/>
        </w:rPr>
        <w:t xml:space="preserve">Шухова (АСДУ)  (10 тепловых узлов, система отопления, </w:t>
      </w:r>
      <w:r>
        <w:rPr>
          <w:rFonts w:ascii="Times New Roman" w:hAnsi="Times New Roman" w:cs="Times New Roman"/>
          <w:shd w:val="clear" w:color="auto" w:fill="FFFFFF"/>
        </w:rPr>
        <w:lastRenderedPageBreak/>
        <w:t xml:space="preserve">система </w:t>
      </w:r>
      <w:r w:rsidRPr="00353ED3">
        <w:rPr>
          <w:rFonts w:ascii="Times New Roman" w:hAnsi="Times New Roman" w:cs="Times New Roman"/>
          <w:shd w:val="clear" w:color="auto" w:fill="FFFFFF"/>
        </w:rPr>
        <w:t>вентиляции и кондиционирования концертного зала ДК, автономные котельные).</w:t>
      </w:r>
    </w:p>
    <w:p w14:paraId="63C1F72A" w14:textId="77777777" w:rsidR="00D95BCC" w:rsidRPr="00D95BCC" w:rsidRDefault="00D95BCC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95BCC">
        <w:rPr>
          <w:rFonts w:ascii="Times New Roman" w:eastAsia="Times New Roman" w:hAnsi="Times New Roman" w:cs="Times New Roman"/>
          <w:b/>
          <w:bCs/>
          <w:color w:val="333333"/>
        </w:rPr>
        <w:t>Единое образовательное пространство</w:t>
      </w:r>
      <w:r w:rsidRPr="00D95BCC">
        <w:rPr>
          <w:rFonts w:ascii="Times New Roman" w:eastAsia="Times New Roman" w:hAnsi="Times New Roman" w:cs="Times New Roman"/>
          <w:color w:val="333333"/>
        </w:rPr>
        <w:t xml:space="preserve"> </w:t>
      </w:r>
      <w:r w:rsidR="003657F3">
        <w:rPr>
          <w:rFonts w:ascii="Times New Roman" w:eastAsia="Times New Roman" w:hAnsi="Times New Roman" w:cs="Times New Roman"/>
          <w:color w:val="333333"/>
        </w:rPr>
        <w:t xml:space="preserve"> </w:t>
      </w:r>
      <w:r w:rsidRPr="00D95BCC">
        <w:rPr>
          <w:rFonts w:ascii="Times New Roman" w:eastAsia="Times New Roman" w:hAnsi="Times New Roman" w:cs="Times New Roman"/>
          <w:color w:val="333333"/>
        </w:rPr>
        <w:t xml:space="preserve">- 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D95BCC">
        <w:rPr>
          <w:rFonts w:ascii="Times New Roman" w:eastAsia="Times New Roman" w:hAnsi="Times New Roman" w:cs="Times New Roman"/>
          <w:color w:val="333333"/>
        </w:rPr>
        <w:t>это система, включающая в себя следующие структурные элементы:</w:t>
      </w:r>
    </w:p>
    <w:p w14:paraId="2333FD05" w14:textId="77777777" w:rsidR="00D95BCC" w:rsidRPr="00D95BCC" w:rsidRDefault="00D95BCC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95BCC">
        <w:rPr>
          <w:rFonts w:ascii="Times New Roman" w:eastAsia="Times New Roman" w:hAnsi="Times New Roman" w:cs="Times New Roman"/>
          <w:color w:val="333333"/>
        </w:rPr>
        <w:t>совокупность образовательных программ</w:t>
      </w:r>
      <w:r>
        <w:rPr>
          <w:rFonts w:ascii="Times New Roman" w:eastAsia="Times New Roman" w:hAnsi="Times New Roman" w:cs="Times New Roman"/>
          <w:color w:val="333333"/>
        </w:rPr>
        <w:t xml:space="preserve"> по ВО и ДПО</w:t>
      </w:r>
      <w:r w:rsidRPr="00D95BCC"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 xml:space="preserve">совокупность </w:t>
      </w:r>
      <w:r w:rsidRPr="00D95BCC">
        <w:rPr>
          <w:rFonts w:ascii="Times New Roman" w:eastAsia="Times New Roman" w:hAnsi="Times New Roman" w:cs="Times New Roman"/>
          <w:color w:val="333333"/>
        </w:rPr>
        <w:t>применяемых технологий</w:t>
      </w:r>
      <w:r>
        <w:rPr>
          <w:rFonts w:ascii="Times New Roman" w:eastAsia="Times New Roman" w:hAnsi="Times New Roman" w:cs="Times New Roman"/>
          <w:color w:val="333333"/>
        </w:rPr>
        <w:t xml:space="preserve"> для организации процесса обучения (программное обеспечение, онлайн курсы, аппаратные платформы</w:t>
      </w:r>
      <w:r w:rsidR="003657F3">
        <w:rPr>
          <w:rFonts w:ascii="Times New Roman" w:eastAsia="Times New Roman" w:hAnsi="Times New Roman" w:cs="Times New Roman"/>
          <w:color w:val="333333"/>
        </w:rPr>
        <w:t>, демонстрационные обучающие макеты),</w:t>
      </w:r>
    </w:p>
    <w:p w14:paraId="1C7E7ED6" w14:textId="77777777" w:rsidR="00D95BCC" w:rsidRPr="00D95BCC" w:rsidRDefault="00D95BCC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95BCC">
        <w:rPr>
          <w:rFonts w:ascii="Times New Roman" w:eastAsia="Times New Roman" w:hAnsi="Times New Roman" w:cs="Times New Roman"/>
          <w:color w:val="333333"/>
        </w:rPr>
        <w:t>внеучебная и досуговая деятельность</w:t>
      </w:r>
      <w:r w:rsidR="003657F3">
        <w:rPr>
          <w:rFonts w:ascii="Times New Roman" w:eastAsia="Times New Roman" w:hAnsi="Times New Roman" w:cs="Times New Roman"/>
          <w:color w:val="333333"/>
        </w:rPr>
        <w:t xml:space="preserve"> в кружках и объединениях,</w:t>
      </w:r>
    </w:p>
    <w:p w14:paraId="3BD49F4D" w14:textId="77777777" w:rsidR="00D95BCC" w:rsidRPr="00D95BCC" w:rsidRDefault="00D95BCC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95BCC">
        <w:rPr>
          <w:rFonts w:ascii="Times New Roman" w:eastAsia="Times New Roman" w:hAnsi="Times New Roman" w:cs="Times New Roman"/>
          <w:color w:val="333333"/>
        </w:rPr>
        <w:t>управление учебно-воспитательным процессом</w:t>
      </w:r>
      <w:r w:rsidR="003657F3">
        <w:rPr>
          <w:rFonts w:ascii="Times New Roman" w:eastAsia="Times New Roman" w:hAnsi="Times New Roman" w:cs="Times New Roman"/>
          <w:color w:val="333333"/>
        </w:rPr>
        <w:t>,</w:t>
      </w:r>
    </w:p>
    <w:p w14:paraId="66F0125B" w14:textId="77777777" w:rsidR="00D95BCC" w:rsidRDefault="00D95BCC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95BCC">
        <w:rPr>
          <w:rFonts w:ascii="Times New Roman" w:eastAsia="Times New Roman" w:hAnsi="Times New Roman" w:cs="Times New Roman"/>
          <w:color w:val="333333"/>
        </w:rPr>
        <w:t>взаимодействие с внешними образовательными и социальными институтами</w:t>
      </w:r>
      <w:r w:rsidR="003657F3">
        <w:rPr>
          <w:rFonts w:ascii="Times New Roman" w:eastAsia="Times New Roman" w:hAnsi="Times New Roman" w:cs="Times New Roman"/>
          <w:color w:val="333333"/>
        </w:rPr>
        <w:t xml:space="preserve"> для расширения охвата  аудитории образовательными технологиями.</w:t>
      </w:r>
    </w:p>
    <w:p w14:paraId="22FD0E8B" w14:textId="77777777" w:rsidR="003657F3" w:rsidRDefault="003657F3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6123AA09" w14:textId="77777777" w:rsidR="003657F3" w:rsidRDefault="003657F3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В проекте для расширения функциональных возможностей демонстрационного обучающего макета на основе АСДУ БГТУ  в структуру НОП введены универсальные программно-аппаратные платформы.</w:t>
      </w:r>
    </w:p>
    <w:p w14:paraId="303EF64F" w14:textId="77777777" w:rsidR="00BF72C9" w:rsidRDefault="00BF72C9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ab/>
        <w:t xml:space="preserve">Использование разработанных демонстрационных стендов с использованием ресурсов программно-аппаратных платформ позволяет проводить процесс обучения в удаленном формате с высоким уровнем интерактивности, что позволило организовать обучение больших групп (до 100 человек). </w:t>
      </w:r>
    </w:p>
    <w:p w14:paraId="7A7C02C5" w14:textId="77777777" w:rsidR="00BF72C9" w:rsidRPr="00D95BCC" w:rsidRDefault="00BF72C9" w:rsidP="00D95BC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ab/>
        <w:t>Особенно такой формат оправдывает себя в Белгородской и Курской областях.</w:t>
      </w:r>
    </w:p>
    <w:p w14:paraId="02834A1D" w14:textId="77777777" w:rsidR="00D95BCC" w:rsidRPr="00D95BCC" w:rsidRDefault="00D95BCC" w:rsidP="00D95BCC">
      <w:pPr>
        <w:spacing w:after="120" w:line="276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01BEE878" w14:textId="77777777" w:rsidR="00D95BCC" w:rsidRPr="00353ED3" w:rsidRDefault="00D95BCC" w:rsidP="00D95BCC">
      <w:pPr>
        <w:spacing w:after="120" w:line="276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13E90456" w14:textId="77777777" w:rsidR="00D95BCC" w:rsidRPr="00D95BCC" w:rsidRDefault="00D95BCC" w:rsidP="00E00988">
      <w:pPr>
        <w:rPr>
          <w:rFonts w:ascii="Times New Roman" w:hAnsi="Times New Roman" w:cs="Times New Roman"/>
          <w:shd w:val="clear" w:color="auto" w:fill="FFFFFF"/>
        </w:rPr>
      </w:pPr>
    </w:p>
    <w:p w14:paraId="6D581F51" w14:textId="77777777" w:rsidR="00E00988" w:rsidRPr="00E00988" w:rsidRDefault="00E00988" w:rsidP="00E00988">
      <w:pPr>
        <w:rPr>
          <w:rFonts w:ascii="Times New Roman" w:hAnsi="Times New Roman" w:cs="Times New Roman"/>
        </w:rPr>
      </w:pPr>
    </w:p>
    <w:p w14:paraId="68B654F6" w14:textId="77777777" w:rsidR="00E00988" w:rsidRDefault="00E00988" w:rsidP="00E00988">
      <w:pPr>
        <w:rPr>
          <w:rFonts w:ascii="Times New Roman" w:hAnsi="Times New Roman" w:cs="Times New Roman"/>
        </w:rPr>
      </w:pPr>
    </w:p>
    <w:p w14:paraId="35E656C8" w14:textId="77777777" w:rsidR="00E00988" w:rsidRDefault="00E00988" w:rsidP="00E00988"/>
    <w:sectPr w:rsidR="00E0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88"/>
    <w:rsid w:val="002837BC"/>
    <w:rsid w:val="003657F3"/>
    <w:rsid w:val="004B282C"/>
    <w:rsid w:val="006A1041"/>
    <w:rsid w:val="008A2A93"/>
    <w:rsid w:val="009D578D"/>
    <w:rsid w:val="00BF72C9"/>
    <w:rsid w:val="00D95BCC"/>
    <w:rsid w:val="00E00988"/>
    <w:rsid w:val="00E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6240"/>
  <w15:chartTrackingRefBased/>
  <w15:docId w15:val="{E8239C7C-B7CA-7648-BE60-E1A902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88"/>
    <w:rPr>
      <w:rFonts w:ascii="Symbol" w:eastAsia="Symbol" w:hAnsi="Symbol" w:cs="Symbo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9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xo-mir@list.ru" TargetMode="External"/><Relationship Id="rId4" Type="http://schemas.openxmlformats.org/officeDocument/2006/relationships/hyperlink" Target="https://ieie.bstu.ru/d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Белоусов</dc:creator>
  <cp:keywords/>
  <dc:description/>
  <cp:lastModifiedBy>Илона</cp:lastModifiedBy>
  <cp:revision>3</cp:revision>
  <cp:lastPrinted>2024-09-17T23:25:00Z</cp:lastPrinted>
  <dcterms:created xsi:type="dcterms:W3CDTF">2024-09-20T08:35:00Z</dcterms:created>
  <dcterms:modified xsi:type="dcterms:W3CDTF">2024-10-06T19:54:00Z</dcterms:modified>
</cp:coreProperties>
</file>